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директора ООО «БЛАГОСТРОЙ» </w:t>
      </w:r>
      <w:r>
        <w:rPr>
          <w:rFonts w:ascii="Times New Roman" w:eastAsia="Times New Roman" w:hAnsi="Times New Roman" w:cs="Times New Roman"/>
          <w:b/>
          <w:bCs/>
        </w:rPr>
        <w:t>Владимировой Любови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., являясь директором ООО «</w:t>
      </w:r>
      <w:r>
        <w:rPr>
          <w:rFonts w:ascii="Times New Roman" w:eastAsia="Times New Roman" w:hAnsi="Times New Roman" w:cs="Times New Roman"/>
        </w:rPr>
        <w:t>БЛАГОСТРОЙ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 Гагарина, д.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офис 3</w:t>
      </w:r>
      <w:r>
        <w:rPr>
          <w:rFonts w:ascii="Times New Roman" w:eastAsia="Times New Roman" w:hAnsi="Times New Roman" w:cs="Times New Roman"/>
        </w:rPr>
        <w:t xml:space="preserve"> не предоставил своевременно </w:t>
      </w:r>
      <w:r>
        <w:rPr>
          <w:rFonts w:ascii="Times New Roman" w:eastAsia="Times New Roman" w:hAnsi="Times New Roman" w:cs="Times New Roman"/>
        </w:rPr>
        <w:t>документы (информацию) в ответ на требование о предоставлении документов (информации) от 13.09.2023 г. №3179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1 по Ханты-Мансийскому автономному округу- Югре, чем нарушил </w:t>
      </w:r>
      <w:r>
        <w:rPr>
          <w:rFonts w:ascii="Times New Roman" w:eastAsia="Times New Roman" w:hAnsi="Times New Roman" w:cs="Times New Roman"/>
        </w:rPr>
        <w:t>п.1 ст.93.1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ст.15.6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судебное заседание Владимирова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 в совершении вышеуказанных действий подтверждается исследованными судом: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выпиской из ЕРЮЛ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журнал исходящих документов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требованием №3179 от 13.09.2023 г.;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поручение об истребовании документов от 12.09.2023 г.;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квитанцией о приеме электронного документа;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подтверждением;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документов (информации)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учета, нашли свое подтверждение.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Владимировой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 ст.15.6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«БЛАГОСТРОЙ» </w:t>
      </w:r>
      <w:r>
        <w:rPr>
          <w:rFonts w:ascii="Times New Roman" w:eastAsia="Times New Roman" w:hAnsi="Times New Roman" w:cs="Times New Roman"/>
          <w:b/>
          <w:bCs/>
        </w:rPr>
        <w:t>Владимирову Любовь Николаевну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соответствии с требованиями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0412365400285008182415126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29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436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